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3DFC" w:rsidRPr="00807B59" w:rsidRDefault="006D4A41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7B59">
        <w:rPr>
          <w:rFonts w:ascii="Times New Roman" w:hAnsi="Times New Roman" w:cs="Times New Roman"/>
          <w:b/>
          <w:sz w:val="28"/>
          <w:szCs w:val="28"/>
        </w:rPr>
        <w:t>РОЗДІЛ 3. РЕАЛІЗАЦІЯ ТА ТЕСТУВАННЯ РОЗРОБЛЕНОГО WEB-ДОДАТКУ</w:t>
      </w:r>
    </w:p>
    <w:p w:rsidR="006D4A41" w:rsidRDefault="006D4A41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3.1 Опис модулів та компонентів розробленого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-сервісу</w:t>
      </w:r>
    </w:p>
    <w:p w:rsidR="00807B59" w:rsidRPr="00FD2C8D" w:rsidRDefault="00807B59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Розроблений веб-сервіс призначений для надання комплексного рішення для конвертації координат та функцій картографування.</w:t>
      </w:r>
    </w:p>
    <w:p w:rsidR="000E41E9" w:rsidRDefault="00D74228" w:rsidP="000E41E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Отже, нижче (рис. 3.1) наведено структурну схему розробленої системи.</w:t>
      </w:r>
    </w:p>
    <w:p w:rsidR="00D74228" w:rsidRPr="00FD2C8D" w:rsidRDefault="00FD2C8D" w:rsidP="000E41E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br/>
      </w:r>
      <w:r w:rsidR="000E41E9" w:rsidRPr="000E41E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6DB2DC6" wp14:editId="6116E14D">
            <wp:extent cx="3943900" cy="37343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1C" w:rsidRDefault="004418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B105A" w:rsidRPr="00FD2C8D" w:rsidRDefault="006B44B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Розроблений с</w:t>
      </w:r>
      <w:r w:rsidR="00A73648">
        <w:rPr>
          <w:rFonts w:ascii="Times New Roman" w:hAnsi="Times New Roman" w:cs="Times New Roman"/>
          <w:sz w:val="28"/>
          <w:szCs w:val="28"/>
        </w:rPr>
        <w:t>ервіс має такий функціонал</w:t>
      </w:r>
      <w:r w:rsidR="00BB105A" w:rsidRPr="00FD2C8D">
        <w:rPr>
          <w:rFonts w:ascii="Times New Roman" w:hAnsi="Times New Roman" w:cs="Times New Roman"/>
          <w:sz w:val="28"/>
          <w:szCs w:val="28"/>
        </w:rPr>
        <w:t>:</w:t>
      </w:r>
    </w:p>
    <w:p w:rsidR="0044181C" w:rsidRDefault="003B0299" w:rsidP="004418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CD1451" w:rsidRPr="00CD1451">
        <w:rPr>
          <w:rFonts w:ascii="Times New Roman" w:hAnsi="Times New Roman" w:cs="Times New Roman"/>
          <w:sz w:val="28"/>
          <w:szCs w:val="28"/>
        </w:rPr>
        <w:t>. Конвертація географічних координат між різними системами, така як перетворення форматів UTM, MGRS, та WGS84.</w:t>
      </w:r>
    </w:p>
    <w:p w:rsidR="003B0299" w:rsidRDefault="00B13AAB" w:rsidP="00441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F528E9D" wp14:editId="7060E31E">
            <wp:extent cx="5940425" cy="27260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99" w:rsidRDefault="003B0299" w:rsidP="003B029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 – Конвертація географічних координат в різних системах.</w:t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2. </w:t>
      </w:r>
      <w:r w:rsidR="003719D0" w:rsidRPr="003719D0">
        <w:rPr>
          <w:rFonts w:ascii="Times New Roman" w:hAnsi="Times New Roman" w:cs="Times New Roman"/>
          <w:sz w:val="28"/>
          <w:szCs w:val="28"/>
        </w:rPr>
        <w:t xml:space="preserve">Точне обчислення відстаней між двома точками на поверхні Землі за допомогою формули </w:t>
      </w:r>
      <w:proofErr w:type="spellStart"/>
      <w:r w:rsidR="003719D0" w:rsidRPr="003719D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="003719D0" w:rsidRPr="003719D0">
        <w:rPr>
          <w:rFonts w:ascii="Times New Roman" w:hAnsi="Times New Roman" w:cs="Times New Roman"/>
          <w:sz w:val="28"/>
          <w:szCs w:val="28"/>
        </w:rPr>
        <w:t>, виміряних у метрах.</w:t>
      </w:r>
    </w:p>
    <w:p w:rsidR="00F376C8" w:rsidRPr="00FD2C8D" w:rsidRDefault="00F376C8" w:rsidP="00BC6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7649998" wp14:editId="2ADDCAD1">
            <wp:extent cx="5940425" cy="2722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C8" w:rsidRDefault="00F376C8" w:rsidP="00F376C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3.3 – </w:t>
      </w:r>
      <w:r w:rsidR="00FC701D">
        <w:rPr>
          <w:rFonts w:ascii="Times New Roman" w:hAnsi="Times New Roman" w:cs="Times New Roman"/>
          <w:sz w:val="28"/>
          <w:szCs w:val="28"/>
        </w:rPr>
        <w:t>Обчислення відстані між точками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376C8" w:rsidRDefault="00F376C8" w:rsidP="00F376C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:rsidR="007C7B4D" w:rsidRDefault="007C7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C7B4D" w:rsidRDefault="00BB105A" w:rsidP="007C7B4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lastRenderedPageBreak/>
        <w:t>3. Визначення висоти заданої точки шляхом застосування алгоритмів, які враховують геоїд та еліпсоїд Землі.</w:t>
      </w:r>
    </w:p>
    <w:p w:rsidR="00BB105A" w:rsidRDefault="007C7B4D" w:rsidP="007C7B4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val="ru-RU" w:eastAsia="ru-RU"/>
        </w:rPr>
        <w:drawing>
          <wp:inline distT="0" distB="0" distL="0" distR="0" wp14:anchorId="40F6A6B0" wp14:editId="5E1D896A">
            <wp:extent cx="5940425" cy="27165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A7" w:rsidRDefault="002D27A7" w:rsidP="002D27A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3.4 – </w:t>
      </w:r>
      <w:r w:rsidR="00546FC6" w:rsidRPr="00FD2C8D">
        <w:rPr>
          <w:rFonts w:ascii="Times New Roman" w:hAnsi="Times New Roman" w:cs="Times New Roman"/>
          <w:sz w:val="28"/>
          <w:szCs w:val="28"/>
        </w:rPr>
        <w:t>Визначення висоти заданої точки</w:t>
      </w:r>
      <w:r w:rsidR="00546FC6">
        <w:rPr>
          <w:rFonts w:ascii="Times New Roman" w:hAnsi="Times New Roman" w:cs="Times New Roman"/>
          <w:sz w:val="28"/>
          <w:szCs w:val="28"/>
        </w:rPr>
        <w:t xml:space="preserve"> над рівнем моря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4. Знаходження середньої точки між двома координатами шляхом усереднення їхніх відповідних широт і довгот.</w:t>
      </w:r>
    </w:p>
    <w:p w:rsidR="008610AD" w:rsidRPr="00FD2C8D" w:rsidRDefault="008610AD" w:rsidP="008610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E4C3240" wp14:editId="187529ED">
            <wp:extent cx="5940425" cy="27260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F3" w:rsidRDefault="00B471F3" w:rsidP="00B471F3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3.5 – </w:t>
      </w:r>
      <w:r w:rsidR="005F026D" w:rsidRPr="00FD2C8D">
        <w:rPr>
          <w:rFonts w:ascii="Times New Roman" w:hAnsi="Times New Roman" w:cs="Times New Roman"/>
          <w:sz w:val="28"/>
          <w:szCs w:val="28"/>
        </w:rPr>
        <w:t>Знаходження середньої точки між двома координатами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5718A" w:rsidRDefault="00D5718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C4B8B" w:rsidRDefault="00FC4B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lastRenderedPageBreak/>
        <w:t>5. Обчислення азимуту між двома точками за допомогою тригонометричних функцій та алгоритмів.</w:t>
      </w:r>
    </w:p>
    <w:p w:rsidR="00EB3EC2" w:rsidRDefault="004B1120" w:rsidP="00EC29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A2CD012" wp14:editId="54372BD0">
            <wp:extent cx="5940425" cy="2726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8B" w:rsidRDefault="00FC4B8B" w:rsidP="00FC4B8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3.6 – </w:t>
      </w:r>
      <w:r w:rsidR="004B1120" w:rsidRPr="00FD2C8D">
        <w:rPr>
          <w:rFonts w:ascii="Times New Roman" w:hAnsi="Times New Roman" w:cs="Times New Roman"/>
          <w:sz w:val="28"/>
          <w:szCs w:val="28"/>
        </w:rPr>
        <w:t>Обчислення азимуту між двома точками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Модуль "Конвертор координат" є важливою складовою систем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геопросторового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аналізу та обробки географічних даних. Основна його мета - забезпечити можливість ефективної конвертації між різними форматами координат, що дозволяє користувачам працювати з даними в їхніх улюблених системах відліку. Давайте розглянемо детальніше, як працює цей модуль та його функціонал: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1. Підтримка різних систем координат: Модуль може опрацьовувати координати у різних системах, таких як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Universal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Transverse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Mercator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(UTM),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Military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Reference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(MGRS) та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World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Geodetic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1984 (WGS84). Це означає, що він здатен працювати з широтою та довготою (у форматі WGS84), а також з граничними координатами відносно сітки UTM або MGRS.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2. Пошук інформації про системи координат: Модуль може включати базу даних або таблицю, що містить інформацію про різні системи координат. Ця інформація включає параметри проекції, зони UTM, відомості про геодезичний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датум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тощо.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lastRenderedPageBreak/>
        <w:t>3. Автоматизація конвертації: Модуль може надавати можливість автоматичної конвертації координат. Наприклад, користувач може ввести координати у будь-якому форматі, і модуль автоматично визначатиме цей формат і перетворить його в потрібний.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4. Підтримка різних форматів виведення: Модуль може забезпечувати можливість виводу координат у різних форматах. Наприклад, результат може бути представлений у вигляді тексту, таблиці або графічного відображення на карті.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5. Перевірка валідності введених даних: Модуль може включати перевірку на валідність введених координат. Він може перевіряти, чи відповідають вони вимогам певної системи координат або чи не містять помилок.</w:t>
      </w:r>
    </w:p>
    <w:p w:rsid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Ці функції дозволяють модулю "Конвертор координат" забезпечувати зручність та точність при роботі з різними системами координат, спрощуючи процес обробки та аналізу географічних даних.</w:t>
      </w:r>
    </w:p>
    <w:p w:rsid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Модуль "Обчислення відстаней між двома точками" є інструментом, спеціально розробленим для точних розрахунків відстаней між географічними точками на земній поверхні. Основний метод, за яким працює цей модуль, - це використання формули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>, яка дозволяє обчислити відстань між двома точками на сфері за допомогою їхніх географічних координат.</w:t>
      </w:r>
    </w:p>
    <w:p w:rsidR="000343FA" w:rsidRDefault="000343FA" w:rsidP="000343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>
            <wp:extent cx="5516880" cy="830580"/>
            <wp:effectExtent l="0" t="0" r="7620" b="7620"/>
            <wp:docPr id="2" name="Рисунок 2" descr="Вычисление расстояния по формуле Гаверсинуса на C++ | matematicus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ычисление расстояния по формуле Гаверсинуса на C++ | matematicus.r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4F3" w:rsidRDefault="009E14F3" w:rsidP="009E14F3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Pr="00711045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11045">
        <w:rPr>
          <w:rFonts w:ascii="Times New Roman" w:hAnsi="Times New Roman" w:cs="Times New Roman"/>
          <w:sz w:val="28"/>
          <w:szCs w:val="28"/>
        </w:rPr>
        <w:t xml:space="preserve">Формула </w:t>
      </w:r>
      <w:proofErr w:type="spellStart"/>
      <w:r w:rsidR="00711045" w:rsidRPr="00711045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="00047A5C">
        <w:rPr>
          <w:rFonts w:ascii="Times New Roman" w:hAnsi="Times New Roman" w:cs="Times New Roman"/>
          <w:sz w:val="28"/>
          <w:szCs w:val="28"/>
        </w:rPr>
        <w:t xml:space="preserve"> для визначення відстані між точками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593280">
        <w:rPr>
          <w:rFonts w:ascii="Times New Roman" w:hAnsi="Times New Roman" w:cs="Times New Roman"/>
          <w:sz w:val="28"/>
          <w:szCs w:val="28"/>
        </w:rPr>
        <w:t>озглянемо детальніше, як працює цей модуль: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1. Формула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>: Це математична формула, яка використовується для обчислення відстаней між двома точками на сфері за їхніми географічними координатами (широта і довгота). Вона базується на законі сферичної тригонометрії і забезпечує високу точність обчислень відстаней.</w:t>
      </w:r>
    </w:p>
    <w:p w:rsidR="00F073A4" w:rsidRDefault="00F073A4" w:rsidP="00F073A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2095500" cy="2095500"/>
            <wp:effectExtent l="0" t="0" r="0" b="0"/>
            <wp:docPr id="5" name="Рисунок 5" descr="Формула гаверсинуса — Вікіпеді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Формула гаверсинуса — Вікіпедія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3A4" w:rsidRDefault="00F073A4" w:rsidP="00F073A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7229">
        <w:rPr>
          <w:rFonts w:ascii="Times New Roman" w:hAnsi="Times New Roman" w:cs="Times New Roman"/>
          <w:sz w:val="28"/>
          <w:szCs w:val="28"/>
        </w:rPr>
        <w:t xml:space="preserve">Приклад використання методу </w:t>
      </w:r>
      <w:proofErr w:type="spellStart"/>
      <w:r w:rsidR="004D7229" w:rsidRPr="00711045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2. Врахування радіуса Землі: Модуль враховує радіус Землі в своїх обчисленнях. Це важливо, оскільки земна поверхня не є ідеальною сферою, і радіус може змінюватися залежно від місцевих умов. Точне значення радіуса використовується для забезпечення точності обчислень.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3. Врахування широти та довготи: Модуль бере в обробку географічні координати обох точок (широту і довготу) і використовує їх у формулі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для обчислення відстані між ними. Це дозволяє враховувати кривизну земної поверхні та виконувати точні розрахунки.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Високоточність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обчислень: Завдяки використанню формули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та врахуванню радіуса Землі, широти та довготи, модуль забезпечує високоточні обчислення відстаней між двома точками на земній поверхні.</w:t>
      </w:r>
    </w:p>
    <w:p w:rsidR="00A62303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Цей модуль є корисним інструментом для будь-яких застосувань, де потрібно точно визначити відстань між географічними точками, таких як планування маршрутів, навігація, геологічні та геодезичні роботи та багато інших.</w:t>
      </w:r>
    </w:p>
    <w:p w:rsidR="005A127A" w:rsidRP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t>Модуль "Визначення висоти заданої точки" розроблений для надання можливості точного визначення висоти будь-якої точки на земній поверхні. Його основна функція - забезпечення точності та надійності вимірювання висоти в межах заданої точки.</w:t>
      </w:r>
    </w:p>
    <w:p w:rsidR="00495ECA" w:rsidRDefault="00495E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A127A" w:rsidRP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lastRenderedPageBreak/>
        <w:t xml:space="preserve">Цей модуль зазвичай використовує дані з геодезичних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датумів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та висотних систем для обчислення висоти точки над еліпсоїдом, геоїдом або іншими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референцними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поверхнями. Він може використовувати різноманітні методи, включаючи геодезичні рівняння та геодезичні прилади, для досягнення високої точності у визначенні висоти.</w:t>
      </w:r>
    </w:p>
    <w:p w:rsid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t xml:space="preserve">Крім того, модуль може бути інтегрований з іншими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геопросторовими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системами для забезпечення комплексного аналізу географічних даних та вимірювань. Його можна використовувати у різних галузях, включаючи геодезію, картографію, інженерію, геологію та багато інших.</w:t>
      </w:r>
    </w:p>
    <w:p w:rsidR="00F14CEF" w:rsidRDefault="00A07616" w:rsidP="00F14CE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 xml:space="preserve">Модуль "Обчислення азимуту між двома точками" призначений для точного визначення кута азимуту між двома географічними точками на поверхні Землі. </w:t>
      </w:r>
      <w:r w:rsidR="00F14CEF" w:rsidRPr="00F14CEF">
        <w:rPr>
          <w:rFonts w:ascii="Times New Roman" w:hAnsi="Times New Roman" w:cs="Times New Roman"/>
          <w:sz w:val="28"/>
          <w:szCs w:val="28"/>
        </w:rPr>
        <w:t>Азимут - це кутове відхилення від північного напрямку при вимірюванні напрямку на поверхні Землі. У сферичній геометрії азимут визначається як кут між лінією, що з'єднує точку спостереження з північним полюсом та напрямком на об'єкт чи точку, яку спостерігають. Азимут зазвичай вимірюється в градусах, від 0° (на п</w:t>
      </w:r>
      <w:r w:rsidR="005A472D">
        <w:rPr>
          <w:rFonts w:ascii="Times New Roman" w:hAnsi="Times New Roman" w:cs="Times New Roman"/>
          <w:sz w:val="28"/>
          <w:szCs w:val="28"/>
        </w:rPr>
        <w:t>івніч) до 360° (знову на північ</w:t>
      </w:r>
      <w:r w:rsidR="00F14CEF" w:rsidRPr="00F14CEF">
        <w:rPr>
          <w:rFonts w:ascii="Times New Roman" w:hAnsi="Times New Roman" w:cs="Times New Roman"/>
          <w:sz w:val="28"/>
          <w:szCs w:val="28"/>
        </w:rPr>
        <w:t>, проходячи повний коло). Цей концепт широко використовується в навігації, картографії, геодезії та інших географічних науках для визначення напрямку між точками на земній поверхні.</w:t>
      </w:r>
    </w:p>
    <w:p w:rsidR="00526CA4" w:rsidRPr="00A07616" w:rsidRDefault="00526CA4" w:rsidP="00807EF1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>
            <wp:extent cx="2712720" cy="2407920"/>
            <wp:effectExtent l="0" t="0" r="0" b="0"/>
            <wp:docPr id="9" name="Рисунок 9" descr="Що таке азимут - Географія. 6 клас. Гільбер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Що таке азимут - Географія. 6 клас. Гільберг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CA4" w:rsidRDefault="00526CA4" w:rsidP="00526CA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Азимут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E4010" w:rsidRDefault="003E4010">
      <w:pPr>
        <w:rPr>
          <w:rFonts w:ascii="Times New Roman" w:hAnsi="Times New Roman" w:cs="Times New Roman"/>
          <w:sz w:val="28"/>
          <w:szCs w:val="28"/>
        </w:rPr>
      </w:pPr>
    </w:p>
    <w:p w:rsidR="004F3E3A" w:rsidRDefault="004F3E3A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lastRenderedPageBreak/>
        <w:t>Основні функції модуля включають: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1. Визначення географічних координат точок: Модуль приймає на вхід географічні координати двох точок (широту і довготу), які ви хочете порівняти.</w:t>
      </w:r>
    </w:p>
    <w:p w:rsidR="00A07616" w:rsidRDefault="00A07616" w:rsidP="00D62EC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2. Обчислення азимуту: З використанням географічних координат введених точок, модуль використовує математичні формули для обчислення азимуту. Ці формули зазвичай базуються на сферичній тригонометрії та враховують кривизну Землі.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3. Врахування магнітного відхилення (необов'язково): Деякі реалізації модуля можуть також враховувати магнітне відхилення для визначення магнітного азимуту. Це корисно для навігації з використанням компаса, оскільки вказує напрямок на північ, який відрізняється від географічного північного напрямку.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4. Представлення результатів: Результати обчислення азимуту можуть бути представлені у вигляді числового значення азимуту, або в графічному вигляді на карті, що показує напрямок між двома точками.</w:t>
      </w:r>
    </w:p>
    <w:p w:rsidR="00BB105A" w:rsidRPr="00FD2C8D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5. Використання в різних галузях: Модуль може бути корисним для навігації, геодезії, картографії, а також для визначення напрямку між точками в географічних дослідженнях та інженерних проектах.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Розробка веб-сервісу використовує наступні технології: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Node.js: Забезпечує міцне та ефективне середовище для серверного </w:t>
      </w:r>
      <w:r w:rsidR="005745A7">
        <w:rPr>
          <w:rFonts w:ascii="Times New Roman" w:hAnsi="Times New Roman" w:cs="Times New Roman"/>
          <w:sz w:val="28"/>
          <w:szCs w:val="28"/>
        </w:rPr>
        <w:t>програмування</w:t>
      </w:r>
      <w:r w:rsidRPr="00FD2C8D">
        <w:rPr>
          <w:rFonts w:ascii="Times New Roman" w:hAnsi="Times New Roman" w:cs="Times New Roman"/>
          <w:sz w:val="28"/>
          <w:szCs w:val="28"/>
        </w:rPr>
        <w:t xml:space="preserve"> та розробки.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 xml:space="preserve">: Забезпечує безперервний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 xml:space="preserve"> код з розширеними функціями, перевіркою синтаксису та підтримкою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відладки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OpenTopoMap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: Надає детальні дані картографування для збагачення веб-сервісу екстенсивною топографічною інформацією.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Бібліотека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Leaflet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: Відображає інтерактивні та динамічні карти з помітною легкістю для поліпшеного користувацького досвіду.</w:t>
      </w:r>
    </w:p>
    <w:p w:rsidR="00BB105A" w:rsidRDefault="00355C6D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105A" w:rsidRPr="00FD2C8D">
        <w:rPr>
          <w:rFonts w:ascii="Times New Roman" w:hAnsi="Times New Roman" w:cs="Times New Roman"/>
          <w:sz w:val="28"/>
          <w:szCs w:val="28"/>
        </w:rPr>
        <w:t xml:space="preserve">Бібліотека </w:t>
      </w:r>
      <w:proofErr w:type="spellStart"/>
      <w:r w:rsidR="00BB105A" w:rsidRPr="00FD2C8D">
        <w:rPr>
          <w:rFonts w:ascii="Times New Roman" w:hAnsi="Times New Roman" w:cs="Times New Roman"/>
          <w:sz w:val="28"/>
          <w:szCs w:val="28"/>
        </w:rPr>
        <w:t>Formik</w:t>
      </w:r>
      <w:proofErr w:type="spellEnd"/>
      <w:r w:rsidR="00BB105A" w:rsidRPr="00FD2C8D">
        <w:rPr>
          <w:rFonts w:ascii="Times New Roman" w:hAnsi="Times New Roman" w:cs="Times New Roman"/>
          <w:sz w:val="28"/>
          <w:szCs w:val="28"/>
        </w:rPr>
        <w:t xml:space="preserve">: Керує та </w:t>
      </w:r>
      <w:r w:rsidR="00804788">
        <w:rPr>
          <w:rFonts w:ascii="Times New Roman" w:hAnsi="Times New Roman" w:cs="Times New Roman"/>
          <w:sz w:val="28"/>
          <w:szCs w:val="28"/>
        </w:rPr>
        <w:t>перевір</w:t>
      </w:r>
      <w:r w:rsidR="000C7C47">
        <w:rPr>
          <w:rFonts w:ascii="Times New Roman" w:hAnsi="Times New Roman" w:cs="Times New Roman"/>
          <w:sz w:val="28"/>
          <w:szCs w:val="28"/>
        </w:rPr>
        <w:t>яє</w:t>
      </w:r>
      <w:r w:rsidR="00BB105A" w:rsidRPr="00FD2C8D">
        <w:rPr>
          <w:rFonts w:ascii="Times New Roman" w:hAnsi="Times New Roman" w:cs="Times New Roman"/>
          <w:sz w:val="28"/>
          <w:szCs w:val="28"/>
        </w:rPr>
        <w:t xml:space="preserve"> введення користувача в формах точно, враховуючи всі вимоги користувачів щодо полів введення.</w:t>
      </w:r>
    </w:p>
    <w:p w:rsidR="00A83517" w:rsidRPr="00FD2C8D" w:rsidRDefault="00A83517" w:rsidP="006946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2427270"/>
            <wp:effectExtent l="0" t="0" r="3175" b="0"/>
            <wp:docPr id="10" name="Рисунок 10" descr="Formik/Yup Cheat sheet. Formik is a NPM package used for… | by Codylillyw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ormik/Yup Cheat sheet. Formik is a NPM package used for… | by Codylillyw |  Medi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517" w:rsidRDefault="00A83517" w:rsidP="00A8351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Pr="0069468C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Приклад використання бібліотеки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Formik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B105A" w:rsidRPr="00FD2C8D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FD2C8D">
        <w:rPr>
          <w:rFonts w:ascii="Times New Roman" w:hAnsi="Times New Roman" w:cs="Times New Roman"/>
          <w:sz w:val="28"/>
          <w:szCs w:val="28"/>
        </w:rPr>
        <w:t xml:space="preserve">Важливі досягнення у розробці </w:t>
      </w:r>
      <w:r w:rsidR="00FB2DB8">
        <w:rPr>
          <w:rFonts w:ascii="Times New Roman" w:hAnsi="Times New Roman" w:cs="Times New Roman"/>
          <w:sz w:val="28"/>
          <w:szCs w:val="28"/>
        </w:rPr>
        <w:t>модулів</w:t>
      </w:r>
      <w:r w:rsidRPr="00FD2C8D">
        <w:rPr>
          <w:rFonts w:ascii="Times New Roman" w:hAnsi="Times New Roman" w:cs="Times New Roman"/>
          <w:sz w:val="28"/>
          <w:szCs w:val="28"/>
        </w:rPr>
        <w:t xml:space="preserve"> включають досягнення високої точності у обчисленнях відстаней та висот, а також використання перевірених математичних методів для обчислення азимуту та географічних координат. Однією з важливих проблем було забезпечення безперервної інтеграції з зовнішніми джерелами, такими як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OpenTopoMap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, без виникненн</w:t>
      </w:r>
      <w:r w:rsidR="002234DD">
        <w:rPr>
          <w:rFonts w:ascii="Times New Roman" w:hAnsi="Times New Roman" w:cs="Times New Roman"/>
          <w:sz w:val="28"/>
          <w:szCs w:val="28"/>
        </w:rPr>
        <w:t>я розбіжностей та затримок у дан</w:t>
      </w:r>
      <w:r w:rsidRPr="00FD2C8D">
        <w:rPr>
          <w:rFonts w:ascii="Times New Roman" w:hAnsi="Times New Roman" w:cs="Times New Roman"/>
          <w:sz w:val="28"/>
          <w:szCs w:val="28"/>
        </w:rPr>
        <w:t>их.</w:t>
      </w:r>
    </w:p>
    <w:p w:rsidR="00BB105A" w:rsidRPr="00FD2C8D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BB105A" w:rsidRPr="00FD2C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91A"/>
    <w:rsid w:val="000071D2"/>
    <w:rsid w:val="000343FA"/>
    <w:rsid w:val="00047A5C"/>
    <w:rsid w:val="000C7C47"/>
    <w:rsid w:val="000E41E9"/>
    <w:rsid w:val="001A0BF4"/>
    <w:rsid w:val="002234DD"/>
    <w:rsid w:val="002D27A7"/>
    <w:rsid w:val="00355C6D"/>
    <w:rsid w:val="003719D0"/>
    <w:rsid w:val="003B0299"/>
    <w:rsid w:val="003B391A"/>
    <w:rsid w:val="003E4010"/>
    <w:rsid w:val="004164B6"/>
    <w:rsid w:val="0044181C"/>
    <w:rsid w:val="00495ECA"/>
    <w:rsid w:val="004B1120"/>
    <w:rsid w:val="004D7229"/>
    <w:rsid w:val="004E3DFC"/>
    <w:rsid w:val="004F3E3A"/>
    <w:rsid w:val="00526CA4"/>
    <w:rsid w:val="00546FC6"/>
    <w:rsid w:val="005745A7"/>
    <w:rsid w:val="00593280"/>
    <w:rsid w:val="005A127A"/>
    <w:rsid w:val="005A472D"/>
    <w:rsid w:val="005F026D"/>
    <w:rsid w:val="0069468C"/>
    <w:rsid w:val="006B44BA"/>
    <w:rsid w:val="006D4A41"/>
    <w:rsid w:val="00701D5A"/>
    <w:rsid w:val="00711045"/>
    <w:rsid w:val="00713822"/>
    <w:rsid w:val="00751DE7"/>
    <w:rsid w:val="007C7B4D"/>
    <w:rsid w:val="00804788"/>
    <w:rsid w:val="00807B59"/>
    <w:rsid w:val="00807EF1"/>
    <w:rsid w:val="008610AD"/>
    <w:rsid w:val="00986038"/>
    <w:rsid w:val="009E14F3"/>
    <w:rsid w:val="00A06CBD"/>
    <w:rsid w:val="00A07616"/>
    <w:rsid w:val="00A246D0"/>
    <w:rsid w:val="00A62303"/>
    <w:rsid w:val="00A73648"/>
    <w:rsid w:val="00A83517"/>
    <w:rsid w:val="00A848DC"/>
    <w:rsid w:val="00B1326D"/>
    <w:rsid w:val="00B13AAB"/>
    <w:rsid w:val="00B471F3"/>
    <w:rsid w:val="00B74332"/>
    <w:rsid w:val="00BA1DE0"/>
    <w:rsid w:val="00BB105A"/>
    <w:rsid w:val="00BC6C8C"/>
    <w:rsid w:val="00C81C51"/>
    <w:rsid w:val="00CD1451"/>
    <w:rsid w:val="00CE1828"/>
    <w:rsid w:val="00D5718A"/>
    <w:rsid w:val="00D62EC3"/>
    <w:rsid w:val="00D74228"/>
    <w:rsid w:val="00EB3EC2"/>
    <w:rsid w:val="00EC2963"/>
    <w:rsid w:val="00F073A4"/>
    <w:rsid w:val="00F14CEF"/>
    <w:rsid w:val="00F376C8"/>
    <w:rsid w:val="00F52614"/>
    <w:rsid w:val="00FB2DB8"/>
    <w:rsid w:val="00FB6E65"/>
    <w:rsid w:val="00FC4B8B"/>
    <w:rsid w:val="00FC701D"/>
    <w:rsid w:val="00FD2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889278-3646-4099-ACF3-4738571D9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3517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0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13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9</Pages>
  <Words>1260</Words>
  <Characters>7188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G_I</dc:creator>
  <cp:keywords/>
  <dc:description/>
  <cp:lastModifiedBy>G_I</cp:lastModifiedBy>
  <cp:revision>73</cp:revision>
  <dcterms:created xsi:type="dcterms:W3CDTF">2024-04-28T08:00:00Z</dcterms:created>
  <dcterms:modified xsi:type="dcterms:W3CDTF">2024-04-28T14:39:00Z</dcterms:modified>
</cp:coreProperties>
</file>